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53" w:rsidRPr="00731C40" w:rsidRDefault="00351B53" w:rsidP="00351B53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>Prijedlog</w:t>
      </w:r>
      <w:r w:rsidRPr="00731C40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351B53" w:rsidRPr="00731C40" w:rsidRDefault="00351B53" w:rsidP="00351B53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74"/>
        <w:gridCol w:w="3373"/>
        <w:gridCol w:w="3337"/>
        <w:gridCol w:w="4136"/>
      </w:tblGrid>
      <w:tr w:rsidR="00351B53" w:rsidRPr="00731C40" w:rsidTr="00731C4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Rimska kultura i svakidašnjica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351B53" w:rsidRPr="00731C40" w:rsidTr="00731C40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17.2</w:t>
            </w:r>
            <w:proofErr w:type="spellEnd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. Svakodnevni život Rimljana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351B53" w:rsidRPr="00731C40" w:rsidTr="00731C4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56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351B53" w:rsidRPr="00731C40" w:rsidTr="00731C40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351B53" w:rsidRPr="00731C40" w:rsidTr="00731C40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351B53" w:rsidRPr="00731C40" w:rsidRDefault="00351B53" w:rsidP="00CC3239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731C40">
              <w:rPr>
                <w:rFonts w:ascii="Calibri Light" w:hAnsi="Calibri Light" w:cs="Calibri Light"/>
                <w:iCs/>
              </w:rPr>
              <w:t>Rimska kultura i svakidašnjica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351B53" w:rsidRPr="00731C40" w:rsidRDefault="00351B53" w:rsidP="00CC3239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731C40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351B53" w:rsidRPr="00731C40" w:rsidTr="00731C40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731C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351B53" w:rsidRPr="00731C40" w:rsidRDefault="00351B53" w:rsidP="00CC3239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proofErr w:type="spellStart"/>
            <w:r w:rsidRPr="00731C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731C40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</w:t>
            </w:r>
            <w:r w:rsidRPr="00731C40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A.5.1.</w:t>
            </w:r>
            <w:r w:rsidRPr="00731C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51B53" w:rsidRPr="00731C40" w:rsidRDefault="00351B53" w:rsidP="00CC323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351B53" w:rsidRPr="00731C40" w:rsidRDefault="00351B5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</w:p>
          <w:p w:rsidR="00351B53" w:rsidRPr="00731C40" w:rsidRDefault="00351B53" w:rsidP="00CC3239">
            <w:pPr>
              <w:spacing w:after="0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Style w:val="defaultparagraphfont-000052"/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- </w:t>
            </w:r>
            <w:r w:rsidRPr="00731C40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opisuje ustroj rimskog društva uzevši u obzir rimske</w:t>
            </w:r>
            <w:r w:rsidRPr="00731C40">
              <w:rPr>
                <w:rFonts w:ascii="Calibri Light" w:hAnsi="Calibri Light" w:cs="Calibri Light"/>
                <w:color w:val="000000"/>
                <w:sz w:val="24"/>
                <w:szCs w:val="24"/>
              </w:rPr>
              <w:t xml:space="preserve"> </w:t>
            </w:r>
            <w:r w:rsidRPr="00731C40">
              <w:rPr>
                <w:rStyle w:val="fontstyle01"/>
                <w:rFonts w:ascii="Calibri Light" w:hAnsi="Calibri Light" w:cs="Calibri Light"/>
                <w:sz w:val="24"/>
                <w:szCs w:val="24"/>
              </w:rPr>
              <w:t>zakone</w:t>
            </w:r>
          </w:p>
          <w:p w:rsidR="00351B53" w:rsidRPr="00731C40" w:rsidRDefault="00351B5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51B53" w:rsidRPr="00731C40" w:rsidTr="00731C40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351B53" w:rsidRPr="00731C40" w:rsidRDefault="00351B53" w:rsidP="00CC3239">
            <w:pPr>
              <w:pStyle w:val="ListParagraph"/>
              <w:spacing w:after="0"/>
              <w:ind w:left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351B53" w:rsidRPr="00731C40" w:rsidRDefault="00351B5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- definira pojmove familia, pater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familias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insule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, terme</w:t>
            </w:r>
          </w:p>
          <w:p w:rsidR="00351B53" w:rsidRPr="00731C40" w:rsidRDefault="00351B5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- pomoću bilježaka navodi uloge članova rimske obitelji </w:t>
            </w:r>
          </w:p>
          <w:p w:rsidR="00351B53" w:rsidRPr="00731C40" w:rsidRDefault="00351B53" w:rsidP="00CC3239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- objašnjava sličnosti i razlike između rimske obitelji i moderne obitelji na temelju teksta </w:t>
            </w:r>
          </w:p>
          <w:p w:rsidR="00351B53" w:rsidRPr="00731C40" w:rsidRDefault="00351B5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opisuje izgled rimskih stambenih prostora i uspoređuje s modernim zdanjima</w:t>
            </w:r>
          </w:p>
        </w:tc>
      </w:tr>
      <w:tr w:rsidR="00351B53" w:rsidRPr="00731C40" w:rsidTr="00731C40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frontalni rad, individualni rad, rad u paru</w:t>
            </w:r>
          </w:p>
        </w:tc>
      </w:tr>
      <w:tr w:rsidR="00351B53" w:rsidRPr="00731C40" w:rsidTr="00731C40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351B53" w:rsidRPr="00731C40" w:rsidRDefault="00351B53" w:rsidP="00CC323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351B53" w:rsidRPr="00731C40" w:rsidRDefault="00351B5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</w:tc>
      </w:tr>
      <w:tr w:rsidR="00351B53" w:rsidRPr="00731C40" w:rsidTr="00731C40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patriciji, plebejci, pučki tribun, veto,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nobil</w:t>
            </w:r>
            <w:proofErr w:type="spellEnd"/>
            <w:r w:rsidRPr="00731C40"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  <w:t xml:space="preserve"> </w:t>
            </w:r>
          </w:p>
        </w:tc>
      </w:tr>
      <w:tr w:rsidR="00351B53" w:rsidRPr="00731C40" w:rsidTr="00731C40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51B53" w:rsidRPr="00731C40" w:rsidRDefault="00351B53" w:rsidP="00CC3239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351B53" w:rsidRPr="00731C40" w:rsidTr="00731C40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Cs/>
                <w:sz w:val="24"/>
                <w:szCs w:val="24"/>
              </w:rPr>
              <w:t>Hrvatski jezik</w:t>
            </w:r>
          </w:p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GOO</w:t>
            </w:r>
            <w:proofErr w:type="spellEnd"/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731C40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Povijesna perspektiva, Uzroci i posljedice, Usporedba i sučeljavanje</w:t>
            </w: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351B53" w:rsidRPr="00731C40" w:rsidRDefault="00351B53" w:rsidP="00CC323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351B53" w:rsidRPr="00731C40" w:rsidTr="00731C40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351B53" w:rsidRPr="00731C40" w:rsidTr="00731C4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351B53" w:rsidRPr="00731C40" w:rsidTr="00731C40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na početku sata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najaviti prezentaciju  o gladijatorima i Spartakovom ustanku i podijeliti učenicima listić za vrednovanje</w:t>
            </w: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-učenici će predstaviti svoj rad, a ostali će ih vrednovati </w:t>
            </w: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- učenici će potom zapisati  naslov nastavne jedinice </w:t>
            </w:r>
          </w:p>
          <w:p w:rsidR="00351B53" w:rsidRPr="00731C40" w:rsidRDefault="00351B53" w:rsidP="00CC323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351B53" w:rsidRPr="00731C40" w:rsidRDefault="00351B53" w:rsidP="00CC3239">
            <w:pPr>
              <w:spacing w:after="0" w:line="240" w:lineRule="auto"/>
              <w:ind w:left="72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-učenici prate prezentaciju i vrednuju izlaganje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1B53" w:rsidRPr="00731C40" w:rsidTr="00731C40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351B53" w:rsidRPr="00731C40" w:rsidRDefault="00351B53" w:rsidP="00CC3239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 </w:t>
            </w:r>
            <w:r w:rsidRPr="00731C40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učenici će samostalno raditi na tekstu u udžbeniku (U/str.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195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196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  o rimskoj obitelj. Pročitat će ga i ispuniti tablicu u radnoj bilježnici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RB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74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.). Tablica će također biti projicirana, nakon što učenici završe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ih zamoliti da pročitaju svoje odgovore i zatim dođu upisati svoj odgovor u tablicu, a potom slijede pitanja kako bi ukratko ponovili: 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Što je familia? Tko je imao glavnu riječ u  obitelji? Što se očekivalo od sinova u patricijskoj obitelji? Što se očekivalo od svake žene bez obzira na porijeklo? Koje su glavne razlike između današnje, moderne obitelji i rimske obitelji?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bilješke u bilježnici ili digitalno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- učenici će potom u </w:t>
            </w:r>
            <w:r w:rsidRPr="00731C40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u paru analizirati Izvor 1 -kontinuiteti i promjene (U/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str.197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) i odgovoriti na pitanja – jedan učenik odgovora na pitanja 1. i 2., a drugi na pitanje 3. vezano uz igračke. Potom će pročitati svoje odgovore i usporediti odgoj djece, igru i igračke Rimljana s današnjim. 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pročitati Izvor 1 i 2 – rad s povijesnim izvorima (U/str.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197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) i upitati učenike: 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Jesu li Rimljani uglavnom sami odlučivali za koga će se ženiti? Usporedite to s današnjom situacijom. Je li dozvoljeno danas djeci stupiti u brak? 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731C40">
              <w:rPr>
                <w:rFonts w:ascii="Calibri Light" w:hAnsi="Calibri Light" w:cs="Calibri Light"/>
                <w:sz w:val="24"/>
                <w:szCs w:val="24"/>
                <w:u w:val="single"/>
              </w:rPr>
              <w:t>treća aktivnost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učenika sastoji se od analize video i slikovnog materijala o rimskom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Virtual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Roman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House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), (U/str.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198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).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prije pokretanja videa mora napomenuti kako se tipična rimska kuća nazivala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(pitanje: 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Ima li taj naziv sličnosti s našim nazivom za kuću danas?),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kako je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imao unutrašnje dvorište zvano atrij, da je bio zatvoren prema ulici i da je u njemu živjelo više ljudi nego što živi u modernoj kući. 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lastRenderedPageBreak/>
              <w:t>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postaviti pitanja:  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Koje su sličnosti i razlike u gradnji </w:t>
            </w: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domusa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i moderne kuće, u namještaju, izgledu zidova, ukrasima i uređenju,...)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Nakon što odgledaju video o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,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pokrenuti video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DDS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Domus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and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insulae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) i napomenuti kako su siromašni ljudi živjeli u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insulama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, gradskim blokovima sagrađenim od betona i opeke koje su imale prodavaonice u donjem dijelu i stanove na gornjim katovima. 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postaviti pitanja:  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Ima li sličnosti </w:t>
            </w: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insula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s današnjim zgradama? Od čega su građene </w:t>
            </w: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insule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, možete li </w:t>
            </w: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procjeniti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 koliko su imale katova? Kakve su bile opasnosti života u </w:t>
            </w:r>
            <w:proofErr w:type="spellStart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insulama</w:t>
            </w:r>
            <w:proofErr w:type="spellEnd"/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(požari, rušenje)?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nakon toga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 objasniti kako je postojao treći tip rimske kuće - vile, koje su se nalazile van grada i koje su posjedovali najbogatiji Rimljani za odmor i slobodno vrijeme, a imale su gospodarsku ulogu – proizvodilo se maslinovo ulje i vino. Uputit će učenike na sliku vile. (U/str.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199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).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*</w:t>
            </w: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bilješke u bilježnici ili digitalno</w:t>
            </w:r>
          </w:p>
          <w:p w:rsidR="00351B53" w:rsidRPr="00731C40" w:rsidRDefault="00351B53" w:rsidP="00CC3239">
            <w:pPr>
              <w:pStyle w:val="NoSpacing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odgovora, a zatim postavlja pitanja i vodi razgovor radi provjere razumijevanja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pitanja radi provjere razumijevanja - povratne informacije učiteljici; potvrđuje točnost njihovih odgovora dajući im dodatne informacije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-rasprava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-rasprava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351B53" w:rsidRPr="00731C40" w:rsidTr="00731C40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će naglasiti da su Rimljani veliku pozornost pridavali higijeni te su stoga gradili velike terme – kupališta.  Jedan učenik će pročitati Izvor 1 (U/str.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199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) i odgovoriti na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1.pitanje</w:t>
            </w:r>
            <w:proofErr w:type="spellEnd"/>
          </w:p>
          <w:p w:rsidR="00351B53" w:rsidRPr="00731C40" w:rsidRDefault="00351B53" w:rsidP="00CC3239">
            <w:pPr>
              <w:pStyle w:val="NoSpacing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i/>
                <w:sz w:val="24"/>
                <w:szCs w:val="24"/>
              </w:rPr>
              <w:t>*bilješke u bilježnici ili digitalno</w:t>
            </w:r>
          </w:p>
          <w:p w:rsidR="00351B53" w:rsidRPr="00731C40" w:rsidRDefault="00351B53" w:rsidP="00CC3239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- </w:t>
            </w:r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dogovor o domaćoj zadaći: Istražuj s 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(U/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str.199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 – najaviti kako će učenici čitati svoje radove na sljedećem satu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učitelj/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 xml:space="preserve"> prati aktivnost i prema potrebi pomaže učenicima i potvrđuje točnost odgovora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sz w:val="24"/>
                <w:szCs w:val="24"/>
              </w:rPr>
              <w:t>- domaća zadaća (</w:t>
            </w:r>
            <w:proofErr w:type="spellStart"/>
            <w:r w:rsidRPr="00731C40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731C40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351B53" w:rsidRPr="00731C40" w:rsidRDefault="00351B53" w:rsidP="00CC3239">
            <w:pPr>
              <w:pStyle w:val="ListParagraph"/>
              <w:spacing w:after="0" w:line="240" w:lineRule="auto"/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</w:p>
    <w:p w:rsidR="00351B53" w:rsidRPr="00731C40" w:rsidRDefault="00351B53" w:rsidP="00351B53">
      <w:pPr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b/>
          <w:sz w:val="24"/>
          <w:szCs w:val="24"/>
        </w:rPr>
        <w:t>Plan ploče</w:t>
      </w:r>
    </w:p>
    <w:p w:rsidR="00731C40" w:rsidRDefault="00351B53" w:rsidP="00351B53">
      <w:pPr>
        <w:rPr>
          <w:rFonts w:ascii="Calibri Light" w:hAnsi="Calibri Light" w:cs="Calibri Light"/>
          <w:b/>
          <w:sz w:val="24"/>
          <w:szCs w:val="24"/>
          <w:u w:val="single"/>
        </w:rPr>
      </w:pPr>
      <w:r w:rsidRPr="00731C40">
        <w:rPr>
          <w:rFonts w:ascii="Calibri Light" w:hAnsi="Calibri Light" w:cs="Calibri Light"/>
          <w:b/>
          <w:sz w:val="24"/>
          <w:szCs w:val="24"/>
          <w:u w:val="single"/>
        </w:rPr>
        <w:t>Svakodnevni život Rimljana</w:t>
      </w:r>
    </w:p>
    <w:p w:rsidR="00351B53" w:rsidRPr="00731C40" w:rsidRDefault="00351B53" w:rsidP="00351B53">
      <w:pPr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>(</w:t>
      </w:r>
      <w:r w:rsidRPr="00731C40">
        <w:rPr>
          <w:rFonts w:ascii="Calibri Light" w:hAnsi="Calibri Light" w:cs="Calibri Light"/>
          <w:b/>
          <w:sz w:val="24"/>
          <w:szCs w:val="24"/>
        </w:rPr>
        <w:t xml:space="preserve">učenici ispunjavaju tablicu u </w:t>
      </w:r>
      <w:proofErr w:type="spellStart"/>
      <w:r w:rsidRPr="00731C40">
        <w:rPr>
          <w:rFonts w:ascii="Calibri Light" w:hAnsi="Calibri Light" w:cs="Calibri Light"/>
          <w:b/>
          <w:sz w:val="24"/>
          <w:szCs w:val="24"/>
        </w:rPr>
        <w:t>RB</w:t>
      </w:r>
      <w:proofErr w:type="spellEnd"/>
      <w:r w:rsidRPr="00731C40">
        <w:rPr>
          <w:rFonts w:ascii="Calibri Light" w:hAnsi="Calibri Light" w:cs="Calibri Light"/>
          <w:b/>
          <w:sz w:val="24"/>
          <w:szCs w:val="24"/>
        </w:rPr>
        <w:t>/</w:t>
      </w:r>
      <w:proofErr w:type="spellStart"/>
      <w:r w:rsidRPr="00731C40">
        <w:rPr>
          <w:rFonts w:ascii="Calibri Light" w:hAnsi="Calibri Light" w:cs="Calibri Light"/>
          <w:b/>
          <w:sz w:val="24"/>
          <w:szCs w:val="24"/>
        </w:rPr>
        <w:t>74</w:t>
      </w:r>
      <w:proofErr w:type="spellEnd"/>
      <w:r w:rsidRPr="00731C40">
        <w:rPr>
          <w:rFonts w:ascii="Calibri Light" w:hAnsi="Calibri Light" w:cs="Calibri Light"/>
          <w:b/>
          <w:sz w:val="24"/>
          <w:szCs w:val="24"/>
        </w:rPr>
        <w:t>. str.)</w:t>
      </w:r>
    </w:p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500"/>
        <w:gridCol w:w="2693"/>
      </w:tblGrid>
      <w:tr w:rsidR="00351B53" w:rsidRPr="00731C40" w:rsidTr="00CC3239">
        <w:trPr>
          <w:trHeight w:val="430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00" w:type="dxa"/>
          </w:tcPr>
          <w:p w:rsidR="00351B53" w:rsidRPr="00731C40" w:rsidRDefault="00351B53" w:rsidP="00CC3239">
            <w:pPr>
              <w:ind w:left="549" w:hanging="549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RIMSKA OBITELJ    (familia)</w:t>
            </w: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   SUVREMENA OBITELJ</w:t>
            </w:r>
          </w:p>
        </w:tc>
      </w:tr>
      <w:tr w:rsidR="00351B53" w:rsidRPr="00731C40" w:rsidTr="00CC3239">
        <w:trPr>
          <w:trHeight w:val="373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članovi obitelji</w:t>
            </w:r>
          </w:p>
        </w:tc>
        <w:tc>
          <w:tcPr>
            <w:tcW w:w="2500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51B53" w:rsidRPr="00731C40" w:rsidTr="00CC3239">
        <w:trPr>
          <w:trHeight w:val="373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položaj oca</w:t>
            </w:r>
          </w:p>
        </w:tc>
        <w:tc>
          <w:tcPr>
            <w:tcW w:w="2500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51B53" w:rsidRPr="00731C40" w:rsidTr="00CC3239">
        <w:trPr>
          <w:trHeight w:val="373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položaj majke</w:t>
            </w:r>
          </w:p>
        </w:tc>
        <w:tc>
          <w:tcPr>
            <w:tcW w:w="2500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51B53" w:rsidRPr="00731C40" w:rsidTr="00CC3239">
        <w:trPr>
          <w:trHeight w:val="373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položaj djece</w:t>
            </w:r>
          </w:p>
        </w:tc>
        <w:tc>
          <w:tcPr>
            <w:tcW w:w="2500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51B53" w:rsidRPr="00731C40" w:rsidTr="00CC3239">
        <w:trPr>
          <w:trHeight w:val="373"/>
        </w:trPr>
        <w:tc>
          <w:tcPr>
            <w:tcW w:w="1861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31C40">
              <w:rPr>
                <w:rFonts w:ascii="Calibri Light" w:hAnsi="Calibri Light" w:cs="Calibri Light"/>
                <w:b/>
                <w:sz w:val="24"/>
                <w:szCs w:val="24"/>
              </w:rPr>
              <w:t>odnos prema predcima</w:t>
            </w:r>
          </w:p>
        </w:tc>
        <w:tc>
          <w:tcPr>
            <w:tcW w:w="2500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51B53" w:rsidRPr="00731C40" w:rsidRDefault="00351B53" w:rsidP="00CC323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p w:rsidR="00351B53" w:rsidRPr="00731C40" w:rsidRDefault="00351B53" w:rsidP="00351B53">
      <w:pPr>
        <w:pStyle w:val="NoSpacing"/>
        <w:rPr>
          <w:rFonts w:ascii="Calibri Light" w:hAnsi="Calibri Light" w:cs="Calibri Light"/>
          <w:b/>
          <w:sz w:val="24"/>
          <w:szCs w:val="24"/>
        </w:rPr>
      </w:pPr>
    </w:p>
    <w:p w:rsidR="00351B53" w:rsidRPr="00731C40" w:rsidRDefault="00351B53" w:rsidP="00351B53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DOMUS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– najčešći tip rimske kuće → ATRIJ – središnji, nenatkriveni dio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domusa</w:t>
      </w:r>
      <w:proofErr w:type="spellEnd"/>
    </w:p>
    <w:p w:rsidR="00351B53" w:rsidRPr="00731C40" w:rsidRDefault="00351B53" w:rsidP="00351B53">
      <w:pPr>
        <w:pStyle w:val="NoSpacing"/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INSULE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– gradski blokovi od betona i opeke</w:t>
      </w:r>
    </w:p>
    <w:p w:rsidR="00351B53" w:rsidRPr="00731C40" w:rsidRDefault="00351B53" w:rsidP="00351B53">
      <w:pPr>
        <w:pStyle w:val="NoSpacing"/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>VILE – kuće bogatih Rimljana izvan gradova</w:t>
      </w:r>
    </w:p>
    <w:p w:rsidR="00351B53" w:rsidRPr="00731C40" w:rsidRDefault="00351B53" w:rsidP="00351B53">
      <w:pPr>
        <w:pStyle w:val="NoSpacing"/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 xml:space="preserve">TERME –  javna kupališta </w:t>
      </w:r>
    </w:p>
    <w:p w:rsidR="00351B53" w:rsidRPr="00731C40" w:rsidRDefault="00351B53" w:rsidP="00351B53">
      <w:pPr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b/>
          <w:sz w:val="24"/>
          <w:szCs w:val="24"/>
        </w:rPr>
        <w:tab/>
      </w:r>
      <w:r w:rsidRPr="00731C40">
        <w:rPr>
          <w:rFonts w:ascii="Calibri Light" w:hAnsi="Calibri Light" w:cs="Calibri Light"/>
          <w:b/>
          <w:sz w:val="24"/>
          <w:szCs w:val="24"/>
        </w:rPr>
        <w:tab/>
      </w:r>
      <w:r w:rsidRPr="00731C40">
        <w:rPr>
          <w:rFonts w:ascii="Calibri Light" w:hAnsi="Calibri Light" w:cs="Calibri Light"/>
          <w:b/>
          <w:sz w:val="24"/>
          <w:szCs w:val="24"/>
        </w:rPr>
        <w:tab/>
      </w:r>
      <w:r w:rsidRPr="00731C40">
        <w:rPr>
          <w:rFonts w:ascii="Calibri Light" w:hAnsi="Calibri Light" w:cs="Calibri Light"/>
          <w:b/>
          <w:sz w:val="24"/>
          <w:szCs w:val="24"/>
        </w:rPr>
        <w:tab/>
      </w:r>
    </w:p>
    <w:p w:rsidR="00351B53" w:rsidRPr="00731C40" w:rsidRDefault="00351B53" w:rsidP="00351B53">
      <w:pPr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b/>
          <w:sz w:val="24"/>
          <w:szCs w:val="24"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351B53" w:rsidRPr="00731C40" w:rsidTr="00CC3239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351B53" w:rsidRPr="00731C40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Jesu li te vršnjaci zainteresirali o  temi o kojoj su izlagali?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351B53" w:rsidRPr="00731C40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Misliš li da ti je njihovo izlaganje pomoglo da naučiš nove informacije o gladijatorima?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351B53" w:rsidRPr="00731C40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Jesi li zadovoljan/na njihovom  prezentacijom ili plakatom?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351B53" w:rsidRPr="00731C40" w:rsidTr="00CC3239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Bi li ti nešto promijenio/</w:t>
            </w:r>
            <w:proofErr w:type="spellStart"/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la</w:t>
            </w:r>
            <w:proofErr w:type="spellEnd"/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1B53" w:rsidRPr="00731C40" w:rsidRDefault="00351B53" w:rsidP="00CC3239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731C40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351B53" w:rsidRPr="00731C40" w:rsidRDefault="00351B53" w:rsidP="00351B53">
      <w:pPr>
        <w:pStyle w:val="NoSpacing"/>
        <w:spacing w:line="360" w:lineRule="auto"/>
        <w:rPr>
          <w:rFonts w:ascii="Calibri Light" w:hAnsi="Calibri Light" w:cs="Calibri Light"/>
          <w:b/>
          <w:sz w:val="24"/>
          <w:szCs w:val="24"/>
        </w:rPr>
      </w:pPr>
      <w:r w:rsidRPr="00731C40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351B53" w:rsidRPr="00731C40" w:rsidRDefault="00351B53" w:rsidP="00351B53">
      <w:pPr>
        <w:pStyle w:val="NoSpacing"/>
        <w:spacing w:line="360" w:lineRule="auto"/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 xml:space="preserve">M.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Vrbetić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M. Žeželj, </w:t>
      </w:r>
      <w:r w:rsidRPr="00731C40">
        <w:rPr>
          <w:rStyle w:val="Emphasis"/>
          <w:rFonts w:ascii="Calibri Light" w:hAnsi="Calibri Light" w:cs="Calibri Light"/>
          <w:sz w:val="24"/>
          <w:szCs w:val="24"/>
        </w:rPr>
        <w:t>Historijska čitanka za I. razred gimnazije</w:t>
      </w:r>
      <w:r w:rsidRPr="00731C40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1963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 </w:t>
      </w:r>
    </w:p>
    <w:p w:rsidR="00351B53" w:rsidRPr="00731C40" w:rsidRDefault="00351B53" w:rsidP="00351B53">
      <w:pPr>
        <w:pStyle w:val="NoSpacing"/>
        <w:tabs>
          <w:tab w:val="right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 xml:space="preserve">S.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Bančić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S. Cerovski, Š.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Paladino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r w:rsidRPr="00731C40">
        <w:rPr>
          <w:rStyle w:val="Emphasis"/>
          <w:rFonts w:ascii="Calibri Light" w:hAnsi="Calibri Light" w:cs="Calibri Light"/>
          <w:sz w:val="24"/>
          <w:szCs w:val="24"/>
        </w:rPr>
        <w:t>Tragom prošlosti 5</w:t>
      </w:r>
      <w:r w:rsidRPr="00731C40">
        <w:rPr>
          <w:rFonts w:ascii="Calibri Light" w:hAnsi="Calibri Light" w:cs="Calibri Light"/>
          <w:sz w:val="24"/>
          <w:szCs w:val="24"/>
        </w:rPr>
        <w:t xml:space="preserve">, Školska knjiga,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2014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 </w:t>
      </w:r>
      <w:r w:rsidRPr="00731C40">
        <w:rPr>
          <w:rFonts w:ascii="Calibri Light" w:hAnsi="Calibri Light" w:cs="Calibri Light"/>
          <w:sz w:val="24"/>
          <w:szCs w:val="24"/>
        </w:rPr>
        <w:tab/>
      </w:r>
    </w:p>
    <w:p w:rsidR="00351B53" w:rsidRPr="00731C40" w:rsidRDefault="00351B53" w:rsidP="00351B5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Style w:val="Emphasis"/>
          <w:rFonts w:ascii="Calibri Light" w:hAnsi="Calibri Light" w:cs="Calibri Light"/>
          <w:sz w:val="24"/>
          <w:szCs w:val="24"/>
        </w:rPr>
        <w:t>Povijest 3: Helenizam i Rimska Republika</w:t>
      </w:r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2008Goldstein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Ivo,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holding. Zagreb.</w:t>
      </w:r>
    </w:p>
    <w:p w:rsidR="00351B53" w:rsidRPr="00731C40" w:rsidRDefault="00351B53" w:rsidP="00351B5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Style w:val="Emphasis"/>
          <w:rFonts w:ascii="Calibri Light" w:hAnsi="Calibri Light" w:cs="Calibri Light"/>
          <w:sz w:val="24"/>
          <w:szCs w:val="24"/>
        </w:rPr>
        <w:t>Povijest 4: Rimsko Carstvo</w:t>
      </w:r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Style w:val="Emphasis"/>
          <w:rFonts w:ascii="Calibri Light" w:hAnsi="Calibri Light" w:cs="Calibri Light"/>
          <w:sz w:val="24"/>
          <w:szCs w:val="24"/>
        </w:rPr>
        <w:t>Povijest 5: Kasno Rimsko Carstvo i rani srednji vijek</w:t>
      </w:r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hrv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izd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Goldstein, Ivo,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holding,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./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Style w:val="Emphasis"/>
          <w:rFonts w:ascii="Calibri Light" w:hAnsi="Calibri Light" w:cs="Calibri Light"/>
          <w:sz w:val="24"/>
          <w:szCs w:val="24"/>
        </w:rPr>
        <w:t>Dječja enciklopedija</w:t>
      </w:r>
      <w:r w:rsidRPr="00731C40">
        <w:rPr>
          <w:rFonts w:ascii="Calibri Light" w:hAnsi="Calibri Light" w:cs="Calibri Light"/>
          <w:i/>
          <w:sz w:val="24"/>
          <w:szCs w:val="24"/>
        </w:rPr>
        <w:t>, knjiga 3., Povijest od početaka do naših dana,</w:t>
      </w:r>
      <w:r w:rsidRPr="00731C4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. hrvatskog izdanja Josip Laća. MOSTA d. o. o.,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NoSpacing"/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 xml:space="preserve">J. C.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McKeown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r w:rsidRPr="00731C40">
        <w:rPr>
          <w:rStyle w:val="Emphasis"/>
          <w:rFonts w:ascii="Calibri Light" w:hAnsi="Calibri Light" w:cs="Calibri Light"/>
          <w:sz w:val="24"/>
          <w:szCs w:val="24"/>
        </w:rPr>
        <w:t xml:space="preserve">A </w:t>
      </w:r>
      <w:proofErr w:type="spellStart"/>
      <w:r w:rsidRPr="00731C40">
        <w:rPr>
          <w:rStyle w:val="Emphasis"/>
          <w:rFonts w:ascii="Calibri Light" w:hAnsi="Calibri Light" w:cs="Calibri Light"/>
          <w:sz w:val="24"/>
          <w:szCs w:val="24"/>
        </w:rPr>
        <w:t>Cabinet</w:t>
      </w:r>
      <w:proofErr w:type="spellEnd"/>
      <w:r w:rsidRPr="00731C40">
        <w:rPr>
          <w:rStyle w:val="Emphasis"/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1C40">
        <w:rPr>
          <w:rStyle w:val="Emphasis"/>
          <w:rFonts w:ascii="Calibri Light" w:hAnsi="Calibri Light" w:cs="Calibri Light"/>
          <w:sz w:val="24"/>
          <w:szCs w:val="24"/>
        </w:rPr>
        <w:t>of</w:t>
      </w:r>
      <w:proofErr w:type="spellEnd"/>
      <w:r w:rsidRPr="00731C40">
        <w:rPr>
          <w:rStyle w:val="Emphasis"/>
          <w:rFonts w:ascii="Calibri Light" w:hAnsi="Calibri Light" w:cs="Calibri Light"/>
          <w:sz w:val="24"/>
          <w:szCs w:val="24"/>
        </w:rPr>
        <w:t xml:space="preserve"> Roman </w:t>
      </w:r>
      <w:proofErr w:type="spellStart"/>
      <w:r w:rsidRPr="00731C40">
        <w:rPr>
          <w:rStyle w:val="Emphasis"/>
          <w:rFonts w:ascii="Calibri Light" w:hAnsi="Calibri Light" w:cs="Calibri Light"/>
          <w:sz w:val="24"/>
          <w:szCs w:val="24"/>
        </w:rPr>
        <w:t>Curiosities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Oxford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University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Press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2010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 </w:t>
      </w:r>
    </w:p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Braudel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Fernand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r w:rsidRPr="00731C40">
        <w:rPr>
          <w:rFonts w:ascii="Calibri Light" w:hAnsi="Calibri Light" w:cs="Calibri Light"/>
          <w:i/>
          <w:sz w:val="24"/>
          <w:szCs w:val="24"/>
        </w:rPr>
        <w:t>Civilizacije kroz povijest</w:t>
      </w:r>
      <w:r w:rsidRPr="00731C40">
        <w:rPr>
          <w:rFonts w:ascii="Calibri Light" w:hAnsi="Calibri Light" w:cs="Calibri Light"/>
          <w:sz w:val="24"/>
          <w:szCs w:val="24"/>
        </w:rPr>
        <w:t xml:space="preserve">, Globus,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1990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</w:t>
      </w:r>
      <w:r w:rsidRPr="00731C40">
        <w:rPr>
          <w:rFonts w:ascii="Calibri Light" w:hAnsi="Calibri Light" w:cs="Calibri Light"/>
          <w:i/>
          <w:sz w:val="24"/>
          <w:szCs w:val="24"/>
        </w:rPr>
        <w:t>Povijest</w:t>
      </w:r>
      <w:r w:rsidRPr="00731C40">
        <w:rPr>
          <w:rFonts w:ascii="Calibri Light" w:hAnsi="Calibri Light" w:cs="Calibri Light"/>
          <w:sz w:val="24"/>
          <w:szCs w:val="24"/>
        </w:rPr>
        <w:t xml:space="preserve">, knjige II.– IV, Europa press holding,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731C40">
        <w:rPr>
          <w:rFonts w:ascii="Calibri Light" w:eastAsia="Times New Roman" w:hAnsi="Calibri Light" w:cs="Calibri Light"/>
          <w:i/>
          <w:sz w:val="24"/>
          <w:szCs w:val="24"/>
        </w:rPr>
        <w:t>Povijest svijeta</w:t>
      </w: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Naprijed, Zagreb,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1990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Grupa autora, </w:t>
      </w:r>
      <w:r w:rsidRPr="00731C40">
        <w:rPr>
          <w:rFonts w:ascii="Calibri Light" w:eastAsia="Times New Roman" w:hAnsi="Calibri Light" w:cs="Calibri Light"/>
          <w:i/>
          <w:sz w:val="24"/>
          <w:szCs w:val="24"/>
        </w:rPr>
        <w:t>Povijest – helenizam i Rimska Republika</w:t>
      </w: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knj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. 3., Biblioteka Jutarnjeg lista, Zagreb,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sz w:val="24"/>
          <w:szCs w:val="24"/>
        </w:rPr>
        <w:t xml:space="preserve">Lane Fox, Robert, </w:t>
      </w:r>
      <w:r w:rsidRPr="00731C40">
        <w:rPr>
          <w:rFonts w:ascii="Calibri Light" w:hAnsi="Calibri Light" w:cs="Calibri Light"/>
          <w:i/>
          <w:sz w:val="24"/>
          <w:szCs w:val="24"/>
        </w:rPr>
        <w:t>Klasični svijet – epska povijest Grčke i Rima</w:t>
      </w:r>
      <w:r w:rsidRPr="00731C40">
        <w:rPr>
          <w:rFonts w:ascii="Calibri Light" w:hAnsi="Calibri Light" w:cs="Calibri Light"/>
          <w:sz w:val="24"/>
          <w:szCs w:val="24"/>
        </w:rPr>
        <w:t xml:space="preserve">, Naklada Ljevak,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2008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Harpur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James, </w:t>
      </w:r>
      <w:r w:rsidRPr="00731C40">
        <w:rPr>
          <w:rFonts w:ascii="Calibri Light" w:eastAsia="Times New Roman" w:hAnsi="Calibri Light" w:cs="Calibri Light"/>
          <w:i/>
          <w:sz w:val="24"/>
          <w:szCs w:val="24"/>
        </w:rPr>
        <w:t>Ratnici</w:t>
      </w: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Planetopija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 –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Ermego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Zagreb,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pStyle w:val="ListParagraph"/>
        <w:spacing w:after="0" w:line="360" w:lineRule="auto"/>
        <w:ind w:left="0"/>
        <w:rPr>
          <w:rFonts w:ascii="Calibri Light" w:eastAsia="Times New Roman" w:hAnsi="Calibri Light" w:cs="Calibri Light"/>
          <w:sz w:val="24"/>
          <w:szCs w:val="24"/>
        </w:rPr>
      </w:pPr>
      <w:r w:rsidRPr="00731C40">
        <w:rPr>
          <w:rFonts w:ascii="Calibri Light" w:eastAsia="Times New Roman" w:hAnsi="Calibri Light" w:cs="Calibri Light"/>
          <w:i/>
          <w:sz w:val="24"/>
          <w:szCs w:val="24"/>
        </w:rPr>
        <w:t>Ilustrirana povijest svijeta. Rimsko Carstvo</w:t>
      </w:r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Liber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Novus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 xml:space="preserve"> d.o.o., Zagreb, </w:t>
      </w:r>
      <w:proofErr w:type="spellStart"/>
      <w:r w:rsidRPr="00731C40">
        <w:rPr>
          <w:rFonts w:ascii="Calibri Light" w:eastAsia="Times New Roman" w:hAnsi="Calibri Light" w:cs="Calibri Light"/>
          <w:sz w:val="24"/>
          <w:szCs w:val="24"/>
        </w:rPr>
        <w:t>2011</w:t>
      </w:r>
      <w:proofErr w:type="spellEnd"/>
      <w:r w:rsidRPr="00731C40">
        <w:rPr>
          <w:rFonts w:ascii="Calibri Light" w:eastAsia="Times New Roman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i/>
          <w:sz w:val="24"/>
          <w:szCs w:val="24"/>
        </w:rPr>
        <w:t>Velika enciklopedija za djecu. Povijest 1. dio</w:t>
      </w:r>
      <w:r w:rsidRPr="00731C40">
        <w:rPr>
          <w:rFonts w:ascii="Calibri Light" w:hAnsi="Calibri Light" w:cs="Calibri Light"/>
          <w:sz w:val="24"/>
          <w:szCs w:val="24"/>
        </w:rPr>
        <w:t xml:space="preserve">, Jutarnji list,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2007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r w:rsidRPr="00731C40">
        <w:rPr>
          <w:rFonts w:ascii="Calibri Light" w:hAnsi="Calibri Light" w:cs="Calibri Light"/>
          <w:i/>
          <w:sz w:val="24"/>
          <w:szCs w:val="24"/>
        </w:rPr>
        <w:t>Velike civilizacije svijeta. Egipat – Grčka – Rim – Bizant – islam – Kina – Japan – stara Amerika</w:t>
      </w:r>
      <w:r w:rsidRPr="00731C40">
        <w:rPr>
          <w:rFonts w:ascii="Calibri Light" w:hAnsi="Calibri Light" w:cs="Calibri Light"/>
          <w:sz w:val="24"/>
          <w:szCs w:val="24"/>
        </w:rPr>
        <w:t xml:space="preserve">, Rijeka,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2000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351B53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Danijela, </w:t>
      </w:r>
      <w:r w:rsidRPr="00731C40">
        <w:rPr>
          <w:rFonts w:ascii="Calibri Light" w:hAnsi="Calibri Light" w:cs="Calibri Light"/>
          <w:i/>
          <w:sz w:val="24"/>
          <w:szCs w:val="24"/>
        </w:rPr>
        <w:t>Provjera znanja i ocjenjivanje u nastavi povijesti</w:t>
      </w:r>
      <w:r w:rsidRPr="00731C40">
        <w:rPr>
          <w:rFonts w:ascii="Calibri Light" w:hAnsi="Calibri Light" w:cs="Calibri Light"/>
          <w:sz w:val="24"/>
          <w:szCs w:val="24"/>
        </w:rPr>
        <w:t xml:space="preserve">, Srednja Europa,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2005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p w:rsidR="002E73F9" w:rsidRPr="00731C40" w:rsidRDefault="00351B53" w:rsidP="00351B53">
      <w:pPr>
        <w:rPr>
          <w:rFonts w:ascii="Calibri Light" w:hAnsi="Calibri Light" w:cs="Calibri Light"/>
          <w:sz w:val="24"/>
          <w:szCs w:val="24"/>
        </w:rPr>
      </w:pPr>
      <w:proofErr w:type="spellStart"/>
      <w:r w:rsidRPr="00731C40">
        <w:rPr>
          <w:rFonts w:ascii="Calibri Light" w:hAnsi="Calibri Light" w:cs="Calibri Light"/>
          <w:sz w:val="24"/>
          <w:szCs w:val="24"/>
        </w:rPr>
        <w:t>Vizek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-Vidović, V., Rijavec, M., Vlahović-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Štetić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V., Miljković, D., </w:t>
      </w:r>
      <w:r w:rsidRPr="00731C40">
        <w:rPr>
          <w:rFonts w:ascii="Calibri Light" w:hAnsi="Calibri Light" w:cs="Calibri Light"/>
          <w:i/>
          <w:sz w:val="24"/>
          <w:szCs w:val="24"/>
        </w:rPr>
        <w:t>Psihologija obrazovanja</w:t>
      </w:r>
      <w:r w:rsidR="00731C40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="00731C40">
        <w:rPr>
          <w:rFonts w:ascii="Calibri Light" w:hAnsi="Calibri Light" w:cs="Calibri Light"/>
          <w:sz w:val="24"/>
          <w:szCs w:val="24"/>
        </w:rPr>
        <w:t>IEP</w:t>
      </w:r>
      <w:proofErr w:type="spellEnd"/>
      <w:r w:rsidR="00731C40">
        <w:rPr>
          <w:rFonts w:ascii="Calibri Light" w:hAnsi="Calibri Light" w:cs="Calibri Light"/>
          <w:sz w:val="24"/>
          <w:szCs w:val="24"/>
        </w:rPr>
        <w:t>, d.o.</w:t>
      </w:r>
      <w:r w:rsidRPr="00731C40">
        <w:rPr>
          <w:rFonts w:ascii="Calibri Light" w:hAnsi="Calibri Light" w:cs="Calibri Light"/>
          <w:sz w:val="24"/>
          <w:szCs w:val="24"/>
        </w:rPr>
        <w:t xml:space="preserve">o. i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VERN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 xml:space="preserve">, d.o.o., Zagreb, </w:t>
      </w:r>
      <w:proofErr w:type="spellStart"/>
      <w:r w:rsidRPr="00731C40">
        <w:rPr>
          <w:rFonts w:ascii="Calibri Light" w:hAnsi="Calibri Light" w:cs="Calibri Light"/>
          <w:sz w:val="24"/>
          <w:szCs w:val="24"/>
        </w:rPr>
        <w:t>2003</w:t>
      </w:r>
      <w:proofErr w:type="spellEnd"/>
      <w:r w:rsidRPr="00731C40">
        <w:rPr>
          <w:rFonts w:ascii="Calibri Light" w:hAnsi="Calibri Light" w:cs="Calibri Light"/>
          <w:sz w:val="24"/>
          <w:szCs w:val="24"/>
        </w:rPr>
        <w:t>.</w:t>
      </w:r>
    </w:p>
    <w:sectPr w:rsidR="002E73F9" w:rsidRPr="00731C40" w:rsidSect="00731C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3C75"/>
    <w:multiLevelType w:val="hybridMultilevel"/>
    <w:tmpl w:val="247AB8C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A1038CD"/>
    <w:multiLevelType w:val="hybridMultilevel"/>
    <w:tmpl w:val="756ADEBC"/>
    <w:lvl w:ilvl="0" w:tplc="6390E9B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F4269"/>
    <w:multiLevelType w:val="hybridMultilevel"/>
    <w:tmpl w:val="92BCE4D8"/>
    <w:lvl w:ilvl="0" w:tplc="F9ACCB5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F86C6C"/>
    <w:multiLevelType w:val="hybridMultilevel"/>
    <w:tmpl w:val="15A6BE54"/>
    <w:lvl w:ilvl="0" w:tplc="D864F7A4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2F2F"/>
    <w:rsid w:val="000347F3"/>
    <w:rsid w:val="0003531A"/>
    <w:rsid w:val="00084847"/>
    <w:rsid w:val="000A2F2F"/>
    <w:rsid w:val="000C1669"/>
    <w:rsid w:val="000D41C0"/>
    <w:rsid w:val="000E077C"/>
    <w:rsid w:val="000E090E"/>
    <w:rsid w:val="00145626"/>
    <w:rsid w:val="00153855"/>
    <w:rsid w:val="001D6045"/>
    <w:rsid w:val="00230D6C"/>
    <w:rsid w:val="00250F6D"/>
    <w:rsid w:val="00253053"/>
    <w:rsid w:val="00253C1A"/>
    <w:rsid w:val="0025405F"/>
    <w:rsid w:val="00277608"/>
    <w:rsid w:val="002C4A86"/>
    <w:rsid w:val="002D7BDD"/>
    <w:rsid w:val="002E73F9"/>
    <w:rsid w:val="002F2043"/>
    <w:rsid w:val="0030644C"/>
    <w:rsid w:val="00327D5F"/>
    <w:rsid w:val="00351B53"/>
    <w:rsid w:val="0036264E"/>
    <w:rsid w:val="0038543A"/>
    <w:rsid w:val="00394767"/>
    <w:rsid w:val="00405B2E"/>
    <w:rsid w:val="00445563"/>
    <w:rsid w:val="00445FEB"/>
    <w:rsid w:val="004572D9"/>
    <w:rsid w:val="004E70F6"/>
    <w:rsid w:val="00502289"/>
    <w:rsid w:val="00532B72"/>
    <w:rsid w:val="00534EDF"/>
    <w:rsid w:val="00591F65"/>
    <w:rsid w:val="005B4C28"/>
    <w:rsid w:val="005D3AE5"/>
    <w:rsid w:val="005E1281"/>
    <w:rsid w:val="005E5910"/>
    <w:rsid w:val="005E7699"/>
    <w:rsid w:val="0061714C"/>
    <w:rsid w:val="00625E63"/>
    <w:rsid w:val="006547D3"/>
    <w:rsid w:val="00676B4A"/>
    <w:rsid w:val="00686E4D"/>
    <w:rsid w:val="006B29F7"/>
    <w:rsid w:val="006B399B"/>
    <w:rsid w:val="006F3983"/>
    <w:rsid w:val="00702630"/>
    <w:rsid w:val="00731C40"/>
    <w:rsid w:val="00815C43"/>
    <w:rsid w:val="00832D13"/>
    <w:rsid w:val="0088045C"/>
    <w:rsid w:val="008B496E"/>
    <w:rsid w:val="008C418E"/>
    <w:rsid w:val="008F4B5A"/>
    <w:rsid w:val="009461A0"/>
    <w:rsid w:val="00957CBB"/>
    <w:rsid w:val="0099037B"/>
    <w:rsid w:val="009A031D"/>
    <w:rsid w:val="009D181A"/>
    <w:rsid w:val="009E2D25"/>
    <w:rsid w:val="00A629D0"/>
    <w:rsid w:val="00A64242"/>
    <w:rsid w:val="00A86F94"/>
    <w:rsid w:val="00A948D3"/>
    <w:rsid w:val="00AC2002"/>
    <w:rsid w:val="00AD3C92"/>
    <w:rsid w:val="00B16EEA"/>
    <w:rsid w:val="00B33E31"/>
    <w:rsid w:val="00B36C65"/>
    <w:rsid w:val="00B66F21"/>
    <w:rsid w:val="00B67A68"/>
    <w:rsid w:val="00BA12BB"/>
    <w:rsid w:val="00BA3899"/>
    <w:rsid w:val="00BA650B"/>
    <w:rsid w:val="00BB0459"/>
    <w:rsid w:val="00BC24C2"/>
    <w:rsid w:val="00BF0EEA"/>
    <w:rsid w:val="00C21253"/>
    <w:rsid w:val="00C40845"/>
    <w:rsid w:val="00CB3557"/>
    <w:rsid w:val="00CC622F"/>
    <w:rsid w:val="00D54188"/>
    <w:rsid w:val="00D93FBC"/>
    <w:rsid w:val="00E14273"/>
    <w:rsid w:val="00E20054"/>
    <w:rsid w:val="00EE709F"/>
    <w:rsid w:val="00F35C82"/>
    <w:rsid w:val="00F90CBB"/>
    <w:rsid w:val="00FA6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5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0A2F2F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A2F2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A2F2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defaultparagraphfont-000039">
    <w:name w:val="defaultparagraphfont-000039"/>
    <w:basedOn w:val="DefaultParagraphFont"/>
    <w:rsid w:val="000A2F2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A2F2F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A2F2F"/>
    <w:rPr>
      <w:rFonts w:ascii="Arial" w:hAnsi="Arial" w:cs="Arial" w:hint="default"/>
      <w:b w:val="0"/>
      <w:bCs w:val="0"/>
      <w:caps/>
      <w:sz w:val="22"/>
      <w:szCs w:val="22"/>
    </w:rPr>
  </w:style>
  <w:style w:type="character" w:customStyle="1" w:styleId="fontstyle01">
    <w:name w:val="fontstyle01"/>
    <w:basedOn w:val="DefaultParagraphFont"/>
    <w:rsid w:val="00EE709F"/>
    <w:rPr>
      <w:b w:val="0"/>
      <w:bCs w:val="0"/>
      <w:i w:val="0"/>
      <w:iCs w:val="0"/>
      <w:color w:val="000000"/>
      <w:sz w:val="18"/>
      <w:szCs w:val="18"/>
    </w:rPr>
  </w:style>
  <w:style w:type="paragraph" w:styleId="NoSpacing">
    <w:name w:val="No Spacing"/>
    <w:uiPriority w:val="1"/>
    <w:qFormat/>
    <w:rsid w:val="000E090E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0E090E"/>
    <w:pPr>
      <w:spacing w:after="120" w:line="480" w:lineRule="auto"/>
      <w:jc w:val="both"/>
    </w:pPr>
    <w:rPr>
      <w:rFonts w:ascii="Arial" w:eastAsia="Times New Roman" w:hAnsi="Arial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0E090E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8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8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7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2E73F9"/>
    <w:rPr>
      <w:i/>
      <w:iCs/>
    </w:rPr>
  </w:style>
  <w:style w:type="table" w:styleId="TableGrid">
    <w:name w:val="Table Grid"/>
    <w:basedOn w:val="TableNormal"/>
    <w:uiPriority w:val="59"/>
    <w:rsid w:val="003947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6C180-ACE0-477A-AA98-ADF36535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69</cp:revision>
  <dcterms:created xsi:type="dcterms:W3CDTF">2019-08-23T10:01:00Z</dcterms:created>
  <dcterms:modified xsi:type="dcterms:W3CDTF">2020-05-07T13:49:00Z</dcterms:modified>
</cp:coreProperties>
</file>